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EFE" w:rsidRDefault="00CD22A3">
      <w:pPr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 приказу №</w:t>
      </w:r>
      <w:r w:rsidR="007E11BE" w:rsidRPr="007E11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536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от «</w:t>
      </w:r>
      <w:r w:rsidR="007E11BE" w:rsidRPr="007E11BE">
        <w:rPr>
          <w:rFonts w:ascii="Times New Roman" w:eastAsia="Times New Roman" w:hAnsi="Times New Roman"/>
          <w:bCs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7E11BE">
        <w:rPr>
          <w:rFonts w:ascii="Times New Roman" w:eastAsia="Times New Roman" w:hAnsi="Times New Roman"/>
          <w:bCs/>
          <w:sz w:val="24"/>
          <w:szCs w:val="24"/>
          <w:lang w:eastAsia="ru-RU"/>
        </w:rPr>
        <w:t>октября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2022 г.</w:t>
      </w:r>
    </w:p>
    <w:p w:rsidR="00A55EFE" w:rsidRDefault="00A55EFE">
      <w:pPr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55EFE" w:rsidRDefault="00CD22A3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Порядок общения с врачом</w:t>
      </w:r>
    </w:p>
    <w:p w:rsidR="00A55EFE" w:rsidRDefault="00CD22A3">
      <w:pPr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Беседа с врачом осуществляется в будние дни через колл-центр (тел. (812) </w:t>
      </w:r>
      <w:r>
        <w:rPr>
          <w:rFonts w:ascii="Times New Roman" w:hAnsi="Times New Roman"/>
          <w:sz w:val="24"/>
          <w:szCs w:val="24"/>
        </w:rPr>
        <w:t xml:space="preserve">576-50-50) согласно графику на отделениях. </w:t>
      </w:r>
    </w:p>
    <w:p w:rsidR="00A55EFE" w:rsidRDefault="00A55EF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55EFE" w:rsidRDefault="00CD22A3">
      <w:pPr>
        <w:spacing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Время для беседы родственников с врачом:</w:t>
      </w:r>
    </w:p>
    <w:p w:rsidR="00CD22A3" w:rsidRDefault="00CD22A3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8"/>
        <w:gridCol w:w="2410"/>
      </w:tblGrid>
      <w:tr w:rsidR="007E11BE" w:rsidRPr="00CD22A3" w:rsidTr="00CD22A3">
        <w:trPr>
          <w:trHeight w:val="118"/>
        </w:trPr>
        <w:tc>
          <w:tcPr>
            <w:tcW w:w="7088" w:type="dxa"/>
          </w:tcPr>
          <w:p w:rsidR="007E11BE" w:rsidRPr="00CD22A3" w:rsidRDefault="007E11BE">
            <w:pPr>
              <w:spacing w:line="240" w:lineRule="auto"/>
              <w:ind w:firstLine="284"/>
              <w:rPr>
                <w:rFonts w:ascii="Times New Roman" w:hAnsi="Times New Roman"/>
                <w:b/>
                <w:sz w:val="28"/>
                <w:szCs w:val="28"/>
              </w:rPr>
            </w:pPr>
            <w:r w:rsidRPr="00CD22A3">
              <w:rPr>
                <w:rFonts w:ascii="Times New Roman" w:hAnsi="Times New Roman"/>
                <w:b/>
                <w:sz w:val="28"/>
                <w:szCs w:val="28"/>
              </w:rPr>
              <w:t>Отделение</w:t>
            </w:r>
          </w:p>
        </w:tc>
        <w:tc>
          <w:tcPr>
            <w:tcW w:w="2410" w:type="dxa"/>
          </w:tcPr>
          <w:p w:rsidR="007E11BE" w:rsidRPr="00CD22A3" w:rsidRDefault="007E11BE">
            <w:pPr>
              <w:spacing w:line="240" w:lineRule="auto"/>
              <w:ind w:firstLine="43"/>
              <w:rPr>
                <w:rFonts w:ascii="Times New Roman" w:hAnsi="Times New Roman"/>
                <w:b/>
                <w:sz w:val="28"/>
                <w:szCs w:val="28"/>
              </w:rPr>
            </w:pPr>
            <w:r w:rsidRPr="00CD22A3">
              <w:rPr>
                <w:rFonts w:ascii="Times New Roman" w:hAnsi="Times New Roman"/>
                <w:b/>
                <w:sz w:val="28"/>
                <w:szCs w:val="28"/>
              </w:rPr>
              <w:t>Время беседы</w:t>
            </w:r>
          </w:p>
          <w:p w:rsidR="00CD22A3" w:rsidRPr="00CD22A3" w:rsidRDefault="00CD22A3">
            <w:pPr>
              <w:spacing w:line="240" w:lineRule="auto"/>
              <w:ind w:firstLine="4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E11BE" w:rsidRPr="00CD22A3" w:rsidTr="00CD22A3">
        <w:trPr>
          <w:trHeight w:val="327"/>
        </w:trPr>
        <w:tc>
          <w:tcPr>
            <w:tcW w:w="7088" w:type="dxa"/>
          </w:tcPr>
          <w:p w:rsidR="007E11BE" w:rsidRPr="00CD22A3" w:rsidRDefault="007E11BE">
            <w:pPr>
              <w:spacing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CD22A3">
              <w:rPr>
                <w:rFonts w:ascii="Times New Roman" w:hAnsi="Times New Roman"/>
                <w:sz w:val="28"/>
                <w:szCs w:val="28"/>
              </w:rPr>
              <w:t xml:space="preserve">РО 6 этаж </w:t>
            </w:r>
          </w:p>
          <w:p w:rsidR="007E11BE" w:rsidRPr="00CD22A3" w:rsidRDefault="007E11BE">
            <w:pPr>
              <w:spacing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E11BE" w:rsidRPr="00CD22A3" w:rsidRDefault="007E11BE">
            <w:pPr>
              <w:spacing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CD22A3">
              <w:rPr>
                <w:rFonts w:ascii="Times New Roman" w:hAnsi="Times New Roman"/>
                <w:sz w:val="28"/>
                <w:szCs w:val="28"/>
              </w:rPr>
              <w:t>13.00-15.00</w:t>
            </w:r>
          </w:p>
          <w:p w:rsidR="007E11BE" w:rsidRPr="00CD22A3" w:rsidRDefault="007E11BE">
            <w:pPr>
              <w:spacing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11BE" w:rsidRPr="00CD22A3" w:rsidTr="00CD22A3">
        <w:trPr>
          <w:trHeight w:val="65"/>
        </w:trPr>
        <w:tc>
          <w:tcPr>
            <w:tcW w:w="7088" w:type="dxa"/>
          </w:tcPr>
          <w:p w:rsidR="007E11BE" w:rsidRPr="00CD22A3" w:rsidRDefault="007E11BE">
            <w:pPr>
              <w:spacing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CD22A3">
              <w:rPr>
                <w:rFonts w:ascii="Times New Roman" w:hAnsi="Times New Roman"/>
                <w:sz w:val="28"/>
                <w:szCs w:val="28"/>
              </w:rPr>
              <w:t xml:space="preserve">КРО </w:t>
            </w:r>
          </w:p>
        </w:tc>
        <w:tc>
          <w:tcPr>
            <w:tcW w:w="2410" w:type="dxa"/>
          </w:tcPr>
          <w:p w:rsidR="007E11BE" w:rsidRPr="00CD22A3" w:rsidRDefault="007E11BE">
            <w:pPr>
              <w:spacing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CD22A3">
              <w:rPr>
                <w:rFonts w:ascii="Times New Roman" w:hAnsi="Times New Roman"/>
                <w:sz w:val="28"/>
                <w:szCs w:val="28"/>
              </w:rPr>
              <w:t>14.00-15.00</w:t>
            </w:r>
          </w:p>
        </w:tc>
      </w:tr>
      <w:tr w:rsidR="007E11BE" w:rsidRPr="00CD22A3" w:rsidTr="00CD22A3">
        <w:trPr>
          <w:trHeight w:val="96"/>
        </w:trPr>
        <w:tc>
          <w:tcPr>
            <w:tcW w:w="7088" w:type="dxa"/>
          </w:tcPr>
          <w:p w:rsidR="007E11BE" w:rsidRPr="00CD22A3" w:rsidRDefault="007E11BE">
            <w:pPr>
              <w:spacing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CD22A3">
              <w:rPr>
                <w:rFonts w:ascii="Times New Roman" w:hAnsi="Times New Roman"/>
                <w:sz w:val="28"/>
                <w:szCs w:val="28"/>
              </w:rPr>
              <w:t>ЛДК РО ОНМК</w:t>
            </w:r>
          </w:p>
        </w:tc>
        <w:tc>
          <w:tcPr>
            <w:tcW w:w="2410" w:type="dxa"/>
          </w:tcPr>
          <w:p w:rsidR="007E11BE" w:rsidRPr="00CD22A3" w:rsidRDefault="007E11BE">
            <w:pPr>
              <w:spacing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CD22A3">
              <w:rPr>
                <w:rFonts w:ascii="Times New Roman" w:hAnsi="Times New Roman"/>
                <w:sz w:val="28"/>
                <w:szCs w:val="28"/>
              </w:rPr>
              <w:t>13.00-14.00</w:t>
            </w:r>
          </w:p>
        </w:tc>
      </w:tr>
      <w:tr w:rsidR="007E11BE" w:rsidRPr="00CD22A3" w:rsidTr="00CD22A3">
        <w:trPr>
          <w:trHeight w:val="153"/>
        </w:trPr>
        <w:tc>
          <w:tcPr>
            <w:tcW w:w="7088" w:type="dxa"/>
          </w:tcPr>
          <w:p w:rsidR="007E11BE" w:rsidRPr="00CD22A3" w:rsidRDefault="007E11BE">
            <w:pPr>
              <w:spacing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CD22A3">
              <w:rPr>
                <w:rFonts w:ascii="Times New Roman" w:hAnsi="Times New Roman"/>
                <w:sz w:val="28"/>
                <w:szCs w:val="28"/>
              </w:rPr>
              <w:t>1 КО (1 инф)</w:t>
            </w:r>
          </w:p>
        </w:tc>
        <w:tc>
          <w:tcPr>
            <w:tcW w:w="2410" w:type="dxa"/>
          </w:tcPr>
          <w:p w:rsidR="007E11BE" w:rsidRPr="00CD22A3" w:rsidRDefault="007E11BE">
            <w:pPr>
              <w:spacing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CD22A3">
              <w:rPr>
                <w:rFonts w:ascii="Times New Roman" w:hAnsi="Times New Roman"/>
                <w:sz w:val="28"/>
                <w:szCs w:val="28"/>
              </w:rPr>
              <w:t>14.00-15.00</w:t>
            </w:r>
          </w:p>
        </w:tc>
      </w:tr>
      <w:tr w:rsidR="007E11BE" w:rsidRPr="00CD22A3" w:rsidTr="00CD22A3">
        <w:trPr>
          <w:trHeight w:val="120"/>
        </w:trPr>
        <w:tc>
          <w:tcPr>
            <w:tcW w:w="7088" w:type="dxa"/>
          </w:tcPr>
          <w:p w:rsidR="007E11BE" w:rsidRPr="00CD22A3" w:rsidRDefault="007E11BE">
            <w:pPr>
              <w:spacing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CD22A3">
              <w:rPr>
                <w:rFonts w:ascii="Times New Roman" w:hAnsi="Times New Roman"/>
                <w:sz w:val="28"/>
                <w:szCs w:val="28"/>
              </w:rPr>
              <w:t>2 КО (11 инф)</w:t>
            </w:r>
          </w:p>
        </w:tc>
        <w:tc>
          <w:tcPr>
            <w:tcW w:w="2410" w:type="dxa"/>
          </w:tcPr>
          <w:p w:rsidR="007E11BE" w:rsidRPr="00CD22A3" w:rsidRDefault="007E11BE">
            <w:pPr>
              <w:spacing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CD22A3">
              <w:rPr>
                <w:rFonts w:ascii="Times New Roman" w:hAnsi="Times New Roman"/>
                <w:sz w:val="28"/>
                <w:szCs w:val="28"/>
              </w:rPr>
              <w:t>12.00-15.00</w:t>
            </w:r>
          </w:p>
        </w:tc>
      </w:tr>
      <w:tr w:rsidR="007E11BE" w:rsidRPr="00CD22A3" w:rsidTr="00CD22A3">
        <w:trPr>
          <w:trHeight w:val="177"/>
        </w:trPr>
        <w:tc>
          <w:tcPr>
            <w:tcW w:w="7088" w:type="dxa"/>
          </w:tcPr>
          <w:p w:rsidR="007E11BE" w:rsidRPr="00CD22A3" w:rsidRDefault="007E11BE">
            <w:pPr>
              <w:spacing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CD22A3">
              <w:rPr>
                <w:rFonts w:ascii="Times New Roman" w:hAnsi="Times New Roman"/>
                <w:sz w:val="28"/>
                <w:szCs w:val="28"/>
              </w:rPr>
              <w:t>3 КО (2 инф)</w:t>
            </w:r>
          </w:p>
        </w:tc>
        <w:tc>
          <w:tcPr>
            <w:tcW w:w="2410" w:type="dxa"/>
          </w:tcPr>
          <w:p w:rsidR="007E11BE" w:rsidRPr="00CD22A3" w:rsidRDefault="007E11BE">
            <w:pPr>
              <w:spacing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CD22A3">
              <w:rPr>
                <w:rFonts w:ascii="Times New Roman" w:hAnsi="Times New Roman"/>
                <w:sz w:val="28"/>
                <w:szCs w:val="28"/>
              </w:rPr>
              <w:t>14.00-15.00</w:t>
            </w:r>
          </w:p>
        </w:tc>
      </w:tr>
      <w:tr w:rsidR="007E11BE" w:rsidRPr="00CD22A3" w:rsidTr="00CD22A3">
        <w:trPr>
          <w:trHeight w:val="180"/>
        </w:trPr>
        <w:tc>
          <w:tcPr>
            <w:tcW w:w="7088" w:type="dxa"/>
          </w:tcPr>
          <w:p w:rsidR="007E11BE" w:rsidRPr="00CD22A3" w:rsidRDefault="007E11BE">
            <w:pPr>
              <w:spacing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CD22A3">
              <w:rPr>
                <w:rFonts w:ascii="Times New Roman" w:hAnsi="Times New Roman"/>
                <w:sz w:val="28"/>
                <w:szCs w:val="28"/>
              </w:rPr>
              <w:t>1 ХО (10 инф)</w:t>
            </w:r>
          </w:p>
        </w:tc>
        <w:tc>
          <w:tcPr>
            <w:tcW w:w="2410" w:type="dxa"/>
          </w:tcPr>
          <w:p w:rsidR="007E11BE" w:rsidRPr="00CD22A3" w:rsidRDefault="007E11BE">
            <w:pPr>
              <w:spacing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CD22A3">
              <w:rPr>
                <w:rFonts w:ascii="Times New Roman" w:hAnsi="Times New Roman"/>
                <w:sz w:val="28"/>
                <w:szCs w:val="28"/>
              </w:rPr>
              <w:t>14.00-15.00</w:t>
            </w:r>
          </w:p>
        </w:tc>
      </w:tr>
      <w:tr w:rsidR="007E11BE" w:rsidRPr="00CD22A3" w:rsidTr="00CD22A3">
        <w:trPr>
          <w:trHeight w:val="120"/>
        </w:trPr>
        <w:tc>
          <w:tcPr>
            <w:tcW w:w="7088" w:type="dxa"/>
          </w:tcPr>
          <w:p w:rsidR="007E11BE" w:rsidRPr="00CD22A3" w:rsidRDefault="007E11BE">
            <w:pPr>
              <w:spacing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CD22A3">
              <w:rPr>
                <w:rFonts w:ascii="Times New Roman" w:hAnsi="Times New Roman"/>
                <w:sz w:val="28"/>
                <w:szCs w:val="28"/>
              </w:rPr>
              <w:t>2 ХО (8 инф)</w:t>
            </w:r>
          </w:p>
        </w:tc>
        <w:tc>
          <w:tcPr>
            <w:tcW w:w="2410" w:type="dxa"/>
          </w:tcPr>
          <w:p w:rsidR="007E11BE" w:rsidRPr="00CD22A3" w:rsidRDefault="007E11BE">
            <w:pPr>
              <w:spacing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CD22A3">
              <w:rPr>
                <w:rFonts w:ascii="Times New Roman" w:hAnsi="Times New Roman"/>
                <w:sz w:val="28"/>
                <w:szCs w:val="28"/>
              </w:rPr>
              <w:t>14.00-15.00</w:t>
            </w:r>
          </w:p>
        </w:tc>
      </w:tr>
      <w:tr w:rsidR="007E11BE" w:rsidRPr="00CD22A3" w:rsidTr="00CD22A3">
        <w:trPr>
          <w:trHeight w:val="91"/>
        </w:trPr>
        <w:tc>
          <w:tcPr>
            <w:tcW w:w="7088" w:type="dxa"/>
          </w:tcPr>
          <w:p w:rsidR="007E11BE" w:rsidRPr="00CD22A3" w:rsidRDefault="007E11BE">
            <w:pPr>
              <w:spacing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CD22A3">
              <w:rPr>
                <w:rFonts w:ascii="Times New Roman" w:hAnsi="Times New Roman"/>
                <w:sz w:val="28"/>
                <w:szCs w:val="28"/>
              </w:rPr>
              <w:t xml:space="preserve">3 ХО </w:t>
            </w:r>
          </w:p>
        </w:tc>
        <w:tc>
          <w:tcPr>
            <w:tcW w:w="2410" w:type="dxa"/>
          </w:tcPr>
          <w:p w:rsidR="007E11BE" w:rsidRPr="00CD22A3" w:rsidRDefault="007E11BE">
            <w:pPr>
              <w:spacing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CD22A3">
              <w:rPr>
                <w:rFonts w:ascii="Times New Roman" w:hAnsi="Times New Roman"/>
                <w:sz w:val="28"/>
                <w:szCs w:val="28"/>
              </w:rPr>
              <w:t>13.00-15.00</w:t>
            </w:r>
          </w:p>
        </w:tc>
      </w:tr>
      <w:tr w:rsidR="007E11BE" w:rsidRPr="00CD22A3" w:rsidTr="00CD22A3">
        <w:trPr>
          <w:trHeight w:val="76"/>
        </w:trPr>
        <w:tc>
          <w:tcPr>
            <w:tcW w:w="7088" w:type="dxa"/>
          </w:tcPr>
          <w:p w:rsidR="007E11BE" w:rsidRPr="00CD22A3" w:rsidRDefault="007E11BE">
            <w:pPr>
              <w:spacing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CD22A3">
              <w:rPr>
                <w:rFonts w:ascii="Times New Roman" w:hAnsi="Times New Roman"/>
                <w:sz w:val="28"/>
                <w:szCs w:val="28"/>
              </w:rPr>
              <w:t>4 ХО (9 инф)</w:t>
            </w:r>
          </w:p>
        </w:tc>
        <w:tc>
          <w:tcPr>
            <w:tcW w:w="2410" w:type="dxa"/>
          </w:tcPr>
          <w:p w:rsidR="007E11BE" w:rsidRPr="00CD22A3" w:rsidRDefault="007E11BE">
            <w:pPr>
              <w:spacing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CD22A3">
              <w:rPr>
                <w:rFonts w:ascii="Times New Roman" w:hAnsi="Times New Roman"/>
                <w:sz w:val="28"/>
                <w:szCs w:val="28"/>
              </w:rPr>
              <w:t>13</w:t>
            </w:r>
            <w:r w:rsidR="00CD22A3">
              <w:rPr>
                <w:rFonts w:ascii="Times New Roman" w:hAnsi="Times New Roman"/>
                <w:sz w:val="28"/>
                <w:szCs w:val="28"/>
              </w:rPr>
              <w:t>.</w:t>
            </w:r>
            <w:bookmarkStart w:id="0" w:name="_GoBack"/>
            <w:bookmarkEnd w:id="0"/>
            <w:r w:rsidRPr="00CD22A3">
              <w:rPr>
                <w:rFonts w:ascii="Times New Roman" w:hAnsi="Times New Roman"/>
                <w:sz w:val="28"/>
                <w:szCs w:val="28"/>
              </w:rPr>
              <w:t>00-15</w:t>
            </w:r>
            <w:r w:rsidR="00CD22A3">
              <w:rPr>
                <w:rFonts w:ascii="Times New Roman" w:hAnsi="Times New Roman"/>
                <w:sz w:val="28"/>
                <w:szCs w:val="28"/>
              </w:rPr>
              <w:t>.</w:t>
            </w:r>
            <w:r w:rsidRPr="00CD22A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7E11BE" w:rsidRPr="00CD22A3" w:rsidTr="00CD22A3">
        <w:trPr>
          <w:trHeight w:val="85"/>
        </w:trPr>
        <w:tc>
          <w:tcPr>
            <w:tcW w:w="7088" w:type="dxa"/>
          </w:tcPr>
          <w:p w:rsidR="007E11BE" w:rsidRPr="00CD22A3" w:rsidRDefault="007E11BE">
            <w:pPr>
              <w:spacing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CD22A3">
              <w:rPr>
                <w:rFonts w:ascii="Times New Roman" w:hAnsi="Times New Roman"/>
                <w:sz w:val="28"/>
                <w:szCs w:val="28"/>
              </w:rPr>
              <w:t>УРОЛОГИЯ (4 инф)</w:t>
            </w:r>
          </w:p>
        </w:tc>
        <w:tc>
          <w:tcPr>
            <w:tcW w:w="2410" w:type="dxa"/>
          </w:tcPr>
          <w:p w:rsidR="007E11BE" w:rsidRPr="00CD22A3" w:rsidRDefault="007E11BE">
            <w:pPr>
              <w:spacing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CD22A3">
              <w:rPr>
                <w:rFonts w:ascii="Times New Roman" w:hAnsi="Times New Roman"/>
                <w:sz w:val="28"/>
                <w:szCs w:val="28"/>
              </w:rPr>
              <w:t>14.00-15.00</w:t>
            </w:r>
          </w:p>
        </w:tc>
      </w:tr>
      <w:tr w:rsidR="007E11BE" w:rsidRPr="00CD22A3" w:rsidTr="00CD22A3">
        <w:trPr>
          <w:trHeight w:val="348"/>
        </w:trPr>
        <w:tc>
          <w:tcPr>
            <w:tcW w:w="7088" w:type="dxa"/>
          </w:tcPr>
          <w:p w:rsidR="007E11BE" w:rsidRPr="00CD22A3" w:rsidRDefault="007E11BE">
            <w:pPr>
              <w:spacing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CD22A3">
              <w:rPr>
                <w:rFonts w:ascii="Times New Roman" w:hAnsi="Times New Roman"/>
                <w:sz w:val="28"/>
                <w:szCs w:val="28"/>
              </w:rPr>
              <w:t xml:space="preserve">ЛДК ТЕРАПИЯ </w:t>
            </w:r>
          </w:p>
        </w:tc>
        <w:tc>
          <w:tcPr>
            <w:tcW w:w="2410" w:type="dxa"/>
          </w:tcPr>
          <w:p w:rsidR="007E11BE" w:rsidRPr="00CD22A3" w:rsidRDefault="007E11BE">
            <w:pPr>
              <w:spacing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CD22A3">
              <w:rPr>
                <w:rFonts w:ascii="Times New Roman" w:hAnsi="Times New Roman"/>
                <w:sz w:val="28"/>
                <w:szCs w:val="28"/>
              </w:rPr>
              <w:t>15.00-16.30</w:t>
            </w:r>
          </w:p>
          <w:p w:rsidR="007E11BE" w:rsidRPr="00CD22A3" w:rsidRDefault="007E11BE">
            <w:pPr>
              <w:spacing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11BE" w:rsidRPr="00CD22A3" w:rsidTr="00CD22A3">
        <w:trPr>
          <w:trHeight w:val="302"/>
        </w:trPr>
        <w:tc>
          <w:tcPr>
            <w:tcW w:w="7088" w:type="dxa"/>
          </w:tcPr>
          <w:p w:rsidR="007E11BE" w:rsidRPr="00CD22A3" w:rsidRDefault="007E11BE">
            <w:pPr>
              <w:spacing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CD22A3">
              <w:rPr>
                <w:rFonts w:ascii="Times New Roman" w:hAnsi="Times New Roman"/>
                <w:sz w:val="28"/>
                <w:szCs w:val="28"/>
              </w:rPr>
              <w:t xml:space="preserve">ЛДК ПУЛЬМОНОЛОГИЯ </w:t>
            </w:r>
          </w:p>
          <w:p w:rsidR="007E11BE" w:rsidRPr="00CD22A3" w:rsidRDefault="007E11BE">
            <w:pPr>
              <w:spacing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E11BE" w:rsidRPr="00CD22A3" w:rsidRDefault="007E11BE">
            <w:pPr>
              <w:spacing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CD22A3">
              <w:rPr>
                <w:rFonts w:ascii="Times New Roman" w:hAnsi="Times New Roman"/>
                <w:sz w:val="28"/>
                <w:szCs w:val="28"/>
              </w:rPr>
              <w:t>14.00-15.00</w:t>
            </w:r>
          </w:p>
        </w:tc>
      </w:tr>
      <w:tr w:rsidR="007E11BE" w:rsidRPr="00CD22A3" w:rsidTr="00CD22A3">
        <w:trPr>
          <w:trHeight w:val="352"/>
        </w:trPr>
        <w:tc>
          <w:tcPr>
            <w:tcW w:w="7088" w:type="dxa"/>
          </w:tcPr>
          <w:p w:rsidR="007E11BE" w:rsidRPr="00CD22A3" w:rsidRDefault="007E11BE">
            <w:pPr>
              <w:spacing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CD22A3">
              <w:rPr>
                <w:rFonts w:ascii="Times New Roman" w:hAnsi="Times New Roman"/>
                <w:sz w:val="28"/>
                <w:szCs w:val="28"/>
              </w:rPr>
              <w:t xml:space="preserve">ЛДК НЕВРОЛОГИЯ </w:t>
            </w:r>
          </w:p>
        </w:tc>
        <w:tc>
          <w:tcPr>
            <w:tcW w:w="2410" w:type="dxa"/>
          </w:tcPr>
          <w:p w:rsidR="007E11BE" w:rsidRPr="00CD22A3" w:rsidRDefault="007E11BE">
            <w:pPr>
              <w:spacing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CD22A3">
              <w:rPr>
                <w:rFonts w:ascii="Times New Roman" w:hAnsi="Times New Roman"/>
                <w:sz w:val="28"/>
                <w:szCs w:val="28"/>
              </w:rPr>
              <w:t>14.00-15.00</w:t>
            </w:r>
          </w:p>
          <w:p w:rsidR="007E11BE" w:rsidRPr="00CD22A3" w:rsidRDefault="007E11BE">
            <w:pPr>
              <w:spacing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11BE" w:rsidRPr="00CD22A3" w:rsidTr="00CD22A3">
        <w:trPr>
          <w:trHeight w:val="418"/>
        </w:trPr>
        <w:tc>
          <w:tcPr>
            <w:tcW w:w="7088" w:type="dxa"/>
          </w:tcPr>
          <w:p w:rsidR="007E11BE" w:rsidRPr="00CD22A3" w:rsidRDefault="007E11BE">
            <w:pPr>
              <w:spacing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CD22A3">
              <w:rPr>
                <w:rFonts w:ascii="Times New Roman" w:hAnsi="Times New Roman"/>
                <w:sz w:val="28"/>
                <w:szCs w:val="28"/>
              </w:rPr>
              <w:t>ЭНДОКРИНОЛОГИЯ</w:t>
            </w:r>
          </w:p>
          <w:p w:rsidR="007E11BE" w:rsidRPr="00CD22A3" w:rsidRDefault="007E11BE">
            <w:pPr>
              <w:spacing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E11BE" w:rsidRPr="00CD22A3" w:rsidRDefault="007E11BE">
            <w:pPr>
              <w:spacing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CD22A3">
              <w:rPr>
                <w:rFonts w:ascii="Times New Roman" w:hAnsi="Times New Roman"/>
                <w:sz w:val="28"/>
                <w:szCs w:val="28"/>
              </w:rPr>
              <w:t>14.00-15.00</w:t>
            </w:r>
          </w:p>
        </w:tc>
      </w:tr>
      <w:tr w:rsidR="007E11BE" w:rsidRPr="00CD22A3" w:rsidTr="00CD22A3">
        <w:trPr>
          <w:trHeight w:val="243"/>
        </w:trPr>
        <w:tc>
          <w:tcPr>
            <w:tcW w:w="7088" w:type="dxa"/>
          </w:tcPr>
          <w:p w:rsidR="007E11BE" w:rsidRPr="00CD22A3" w:rsidRDefault="007E11BE">
            <w:pPr>
              <w:spacing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CD22A3">
              <w:rPr>
                <w:rFonts w:ascii="Times New Roman" w:hAnsi="Times New Roman"/>
                <w:sz w:val="28"/>
                <w:szCs w:val="28"/>
              </w:rPr>
              <w:t xml:space="preserve">СОСУДИСТАЯ ХИРУРГИЯ </w:t>
            </w:r>
          </w:p>
        </w:tc>
        <w:tc>
          <w:tcPr>
            <w:tcW w:w="2410" w:type="dxa"/>
          </w:tcPr>
          <w:p w:rsidR="007E11BE" w:rsidRPr="00CD22A3" w:rsidRDefault="007E11BE">
            <w:pPr>
              <w:spacing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CD22A3">
              <w:rPr>
                <w:rFonts w:ascii="Times New Roman" w:hAnsi="Times New Roman"/>
                <w:sz w:val="28"/>
                <w:szCs w:val="28"/>
              </w:rPr>
              <w:t>14.00-16.00</w:t>
            </w:r>
          </w:p>
        </w:tc>
      </w:tr>
      <w:tr w:rsidR="007E11BE" w:rsidRPr="00CD22A3" w:rsidTr="00CD22A3">
        <w:trPr>
          <w:trHeight w:val="131"/>
        </w:trPr>
        <w:tc>
          <w:tcPr>
            <w:tcW w:w="7088" w:type="dxa"/>
          </w:tcPr>
          <w:p w:rsidR="007E11BE" w:rsidRPr="00CD22A3" w:rsidRDefault="007E11BE">
            <w:pPr>
              <w:spacing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CD22A3">
              <w:rPr>
                <w:rFonts w:ascii="Times New Roman" w:hAnsi="Times New Roman"/>
                <w:sz w:val="28"/>
                <w:szCs w:val="28"/>
              </w:rPr>
              <w:t>ОРИТ-ТЕРАПИЯ</w:t>
            </w:r>
          </w:p>
        </w:tc>
        <w:tc>
          <w:tcPr>
            <w:tcW w:w="2410" w:type="dxa"/>
          </w:tcPr>
          <w:p w:rsidR="007E11BE" w:rsidRPr="00CD22A3" w:rsidRDefault="007E11BE">
            <w:pPr>
              <w:spacing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CD22A3">
              <w:rPr>
                <w:rFonts w:ascii="Times New Roman" w:hAnsi="Times New Roman"/>
                <w:sz w:val="28"/>
                <w:szCs w:val="28"/>
              </w:rPr>
              <w:t>13.00-14.00</w:t>
            </w:r>
          </w:p>
        </w:tc>
      </w:tr>
      <w:tr w:rsidR="007E11BE" w:rsidRPr="00CD22A3" w:rsidTr="00CD22A3">
        <w:trPr>
          <w:trHeight w:val="63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BE" w:rsidRPr="00CD22A3" w:rsidRDefault="007E11BE">
            <w:pPr>
              <w:spacing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CD22A3">
              <w:rPr>
                <w:rFonts w:ascii="Times New Roman" w:hAnsi="Times New Roman"/>
                <w:sz w:val="28"/>
                <w:szCs w:val="28"/>
              </w:rPr>
              <w:t xml:space="preserve">5 ХИРУРГИЯ </w:t>
            </w:r>
          </w:p>
          <w:p w:rsidR="007E11BE" w:rsidRPr="00CD22A3" w:rsidRDefault="007E11BE">
            <w:pPr>
              <w:spacing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CD22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BE" w:rsidRPr="00CD22A3" w:rsidRDefault="007E11BE">
            <w:pPr>
              <w:spacing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CD22A3">
              <w:rPr>
                <w:rFonts w:ascii="Times New Roman" w:hAnsi="Times New Roman"/>
                <w:sz w:val="28"/>
                <w:szCs w:val="28"/>
              </w:rPr>
              <w:t>14.00-15.00</w:t>
            </w:r>
          </w:p>
        </w:tc>
      </w:tr>
      <w:tr w:rsidR="007E11BE" w:rsidRPr="00CD22A3" w:rsidTr="00CD22A3">
        <w:trPr>
          <w:trHeight w:val="263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BE" w:rsidRPr="00CD22A3" w:rsidRDefault="007E11BE">
            <w:pPr>
              <w:spacing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CD22A3">
              <w:rPr>
                <w:rFonts w:ascii="Times New Roman" w:hAnsi="Times New Roman"/>
                <w:sz w:val="28"/>
                <w:szCs w:val="28"/>
              </w:rPr>
              <w:t xml:space="preserve">РЕАБИЛИТАЦИЯ ЦНС </w:t>
            </w:r>
          </w:p>
          <w:p w:rsidR="007E11BE" w:rsidRPr="00CD22A3" w:rsidRDefault="007E11BE">
            <w:pPr>
              <w:spacing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BE" w:rsidRPr="00CD22A3" w:rsidRDefault="007E11BE">
            <w:pPr>
              <w:spacing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CD22A3">
              <w:rPr>
                <w:rFonts w:ascii="Times New Roman" w:hAnsi="Times New Roman"/>
                <w:sz w:val="28"/>
                <w:szCs w:val="28"/>
              </w:rPr>
              <w:t>13.00-14.00</w:t>
            </w:r>
          </w:p>
        </w:tc>
      </w:tr>
      <w:tr w:rsidR="007E11BE" w:rsidRPr="00CD22A3" w:rsidTr="00CD22A3">
        <w:trPr>
          <w:trHeight w:val="65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BE" w:rsidRPr="00CD22A3" w:rsidRDefault="007E11BE">
            <w:pPr>
              <w:spacing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CD22A3">
              <w:rPr>
                <w:rFonts w:ascii="Times New Roman" w:hAnsi="Times New Roman"/>
                <w:sz w:val="28"/>
                <w:szCs w:val="28"/>
              </w:rPr>
              <w:t>РЕВМАТОЛОГИЯ</w:t>
            </w:r>
          </w:p>
          <w:p w:rsidR="007E11BE" w:rsidRPr="00CD22A3" w:rsidRDefault="007E11BE">
            <w:pPr>
              <w:spacing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BE" w:rsidRPr="00CD22A3" w:rsidRDefault="007E11BE">
            <w:pPr>
              <w:spacing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CD22A3">
              <w:rPr>
                <w:rFonts w:ascii="Times New Roman" w:hAnsi="Times New Roman"/>
                <w:sz w:val="28"/>
                <w:szCs w:val="28"/>
              </w:rPr>
              <w:t>13.00-14.00</w:t>
            </w:r>
          </w:p>
        </w:tc>
      </w:tr>
      <w:tr w:rsidR="007E11BE" w:rsidRPr="00CD22A3" w:rsidTr="00CD22A3">
        <w:trPr>
          <w:trHeight w:val="43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BE" w:rsidRPr="00CD22A3" w:rsidRDefault="007E11BE">
            <w:pPr>
              <w:spacing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CD22A3">
              <w:rPr>
                <w:rFonts w:ascii="Times New Roman" w:hAnsi="Times New Roman"/>
                <w:sz w:val="28"/>
                <w:szCs w:val="28"/>
              </w:rPr>
              <w:t>СОМАТИЧЕСКАЯ РЕАБИЛИТАЦИЯ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BE" w:rsidRPr="00CD22A3" w:rsidRDefault="007E11BE">
            <w:pPr>
              <w:spacing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CD22A3">
              <w:rPr>
                <w:rFonts w:ascii="Times New Roman" w:hAnsi="Times New Roman"/>
                <w:sz w:val="28"/>
                <w:szCs w:val="28"/>
              </w:rPr>
              <w:t>14.00-15.00</w:t>
            </w:r>
          </w:p>
        </w:tc>
      </w:tr>
      <w:tr w:rsidR="007E11BE" w:rsidRPr="00CD22A3" w:rsidTr="00CD22A3">
        <w:trPr>
          <w:trHeight w:val="43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BE" w:rsidRPr="00CD22A3" w:rsidRDefault="007E11BE">
            <w:pPr>
              <w:spacing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CD22A3">
              <w:rPr>
                <w:rFonts w:ascii="Times New Roman" w:hAnsi="Times New Roman"/>
                <w:sz w:val="28"/>
                <w:szCs w:val="28"/>
              </w:rPr>
              <w:t>ТРАВМАТОЛОГИЯ И ОРТОПЕДИЯ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BE" w:rsidRPr="00CD22A3" w:rsidRDefault="007E11BE">
            <w:pPr>
              <w:spacing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CD22A3">
              <w:rPr>
                <w:rFonts w:ascii="Times New Roman" w:hAnsi="Times New Roman"/>
                <w:sz w:val="28"/>
                <w:szCs w:val="28"/>
              </w:rPr>
              <w:t>12.00-15.00</w:t>
            </w:r>
          </w:p>
        </w:tc>
      </w:tr>
    </w:tbl>
    <w:p w:rsidR="00A55EFE" w:rsidRDefault="00A55EFE">
      <w:pPr>
        <w:tabs>
          <w:tab w:val="left" w:pos="2078"/>
        </w:tabs>
      </w:pPr>
    </w:p>
    <w:sectPr w:rsidR="00A55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EFE" w:rsidRDefault="00CD22A3">
      <w:pPr>
        <w:spacing w:line="240" w:lineRule="auto"/>
      </w:pPr>
      <w:r>
        <w:separator/>
      </w:r>
    </w:p>
  </w:endnote>
  <w:endnote w:type="continuationSeparator" w:id="0">
    <w:p w:rsidR="00A55EFE" w:rsidRDefault="00CD22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EFE" w:rsidRDefault="00CD22A3">
      <w:pPr>
        <w:spacing w:line="240" w:lineRule="auto"/>
      </w:pPr>
      <w:r>
        <w:separator/>
      </w:r>
    </w:p>
  </w:footnote>
  <w:footnote w:type="continuationSeparator" w:id="0">
    <w:p w:rsidR="00A55EFE" w:rsidRDefault="00CD22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C47AB"/>
    <w:multiLevelType w:val="hybridMultilevel"/>
    <w:tmpl w:val="7DE8C5CE"/>
    <w:lvl w:ilvl="0" w:tplc="EF426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E2C2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283E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CCF7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82D8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3486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02F7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9296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16FB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65644E"/>
    <w:multiLevelType w:val="hybridMultilevel"/>
    <w:tmpl w:val="888CE796"/>
    <w:lvl w:ilvl="0" w:tplc="FD0A1B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107214">
      <w:start w:val="1"/>
      <w:numFmt w:val="lowerLetter"/>
      <w:lvlText w:val="%2."/>
      <w:lvlJc w:val="left"/>
      <w:pPr>
        <w:ind w:left="1440" w:hanging="360"/>
      </w:pPr>
    </w:lvl>
    <w:lvl w:ilvl="2" w:tplc="E19801C4">
      <w:start w:val="1"/>
      <w:numFmt w:val="lowerRoman"/>
      <w:lvlText w:val="%3."/>
      <w:lvlJc w:val="right"/>
      <w:pPr>
        <w:ind w:left="2160" w:hanging="180"/>
      </w:pPr>
    </w:lvl>
    <w:lvl w:ilvl="3" w:tplc="04FA27EC">
      <w:start w:val="1"/>
      <w:numFmt w:val="decimal"/>
      <w:lvlText w:val="%4."/>
      <w:lvlJc w:val="left"/>
      <w:pPr>
        <w:ind w:left="2880" w:hanging="360"/>
      </w:pPr>
    </w:lvl>
    <w:lvl w:ilvl="4" w:tplc="D7E28D5E">
      <w:start w:val="1"/>
      <w:numFmt w:val="lowerLetter"/>
      <w:lvlText w:val="%5."/>
      <w:lvlJc w:val="left"/>
      <w:pPr>
        <w:ind w:left="3600" w:hanging="360"/>
      </w:pPr>
    </w:lvl>
    <w:lvl w:ilvl="5" w:tplc="CC4C2192">
      <w:start w:val="1"/>
      <w:numFmt w:val="lowerRoman"/>
      <w:lvlText w:val="%6."/>
      <w:lvlJc w:val="right"/>
      <w:pPr>
        <w:ind w:left="4320" w:hanging="180"/>
      </w:pPr>
    </w:lvl>
    <w:lvl w:ilvl="6" w:tplc="395AA5E2">
      <w:start w:val="1"/>
      <w:numFmt w:val="decimal"/>
      <w:lvlText w:val="%7."/>
      <w:lvlJc w:val="left"/>
      <w:pPr>
        <w:ind w:left="5040" w:hanging="360"/>
      </w:pPr>
    </w:lvl>
    <w:lvl w:ilvl="7" w:tplc="7C240D04">
      <w:start w:val="1"/>
      <w:numFmt w:val="lowerLetter"/>
      <w:lvlText w:val="%8."/>
      <w:lvlJc w:val="left"/>
      <w:pPr>
        <w:ind w:left="5760" w:hanging="360"/>
      </w:pPr>
    </w:lvl>
    <w:lvl w:ilvl="8" w:tplc="C390193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EFE"/>
    <w:rsid w:val="007E11BE"/>
    <w:rsid w:val="00A55EFE"/>
    <w:rsid w:val="00CD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B501E"/>
  <w15:docId w15:val="{BCE6005B-8B9A-43F6-BBBB-346FA66B9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36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sz w:val="32"/>
      <w:szCs w:val="32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Pr>
      <w:rFonts w:ascii="Calibri" w:eastAsia="Calibri" w:hAnsi="Calibri" w:cs="Times New Roman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fa">
    <w:name w:val="Balloon Text"/>
    <w:basedOn w:val="a"/>
    <w:link w:val="afb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User67</dc:creator>
  <cp:keywords/>
  <dc:description/>
  <cp:lastModifiedBy>User43</cp:lastModifiedBy>
  <cp:revision>2</cp:revision>
  <dcterms:created xsi:type="dcterms:W3CDTF">2023-02-20T06:04:00Z</dcterms:created>
  <dcterms:modified xsi:type="dcterms:W3CDTF">2023-02-20T06:04:00Z</dcterms:modified>
</cp:coreProperties>
</file>